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7" w:rsidRPr="00133DA3" w:rsidRDefault="0082235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3DA3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22357" w:rsidRPr="00F779E4" w:rsidRDefault="0082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822357" w:rsidRPr="00F779E4" w:rsidRDefault="0082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822357" w:rsidRPr="00F779E4" w:rsidRDefault="00822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от 22 июня 2007 г. N 568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2"/>
    <w:bookmarkEnd w:id="0"/>
    <w:p w:rsidR="00822357" w:rsidRPr="00F779E4" w:rsidRDefault="00557CD9" w:rsidP="00F779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fldChar w:fldCharType="begin"/>
      </w:r>
      <w:r w:rsidR="00822357" w:rsidRPr="00F779E4">
        <w:rPr>
          <w:rFonts w:ascii="Times New Roman" w:hAnsi="Times New Roman" w:cs="Times New Roman"/>
          <w:sz w:val="24"/>
          <w:szCs w:val="24"/>
        </w:rPr>
        <w:instrText>HYPERLINK "consultantplus://offline/ref=2F360C65DBB60B91346F95639439D000935D6E152B7C676DC8E650FD22165563EAA8134D766AD2231258DE65d7iDF"</w:instrText>
      </w:r>
      <w:r w:rsidRPr="00F779E4">
        <w:rPr>
          <w:rFonts w:ascii="Times New Roman" w:hAnsi="Times New Roman" w:cs="Times New Roman"/>
          <w:sz w:val="24"/>
          <w:szCs w:val="24"/>
        </w:rPr>
        <w:fldChar w:fldCharType="separate"/>
      </w:r>
      <w:r w:rsidR="00822357" w:rsidRPr="00F779E4">
        <w:rPr>
          <w:rFonts w:ascii="Times New Roman" w:hAnsi="Times New Roman" w:cs="Times New Roman"/>
          <w:sz w:val="24"/>
          <w:szCs w:val="24"/>
        </w:rPr>
        <w:t>ПОРЯДОК</w:t>
      </w:r>
      <w:r w:rsidRPr="00F779E4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79E4" w:rsidRPr="00F779E4" w:rsidRDefault="00F779E4" w:rsidP="00F779E4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учёта предложений по проекту решения Думы городского округа Красноуральск</w:t>
      </w:r>
    </w:p>
    <w:p w:rsidR="00F779E4" w:rsidRPr="00F779E4" w:rsidRDefault="00F779E4" w:rsidP="00F779E4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 </w:t>
      </w:r>
      <w:r w:rsidR="006C02AC">
        <w:rPr>
          <w:rFonts w:ascii="Times New Roman" w:hAnsi="Times New Roman" w:cs="Times New Roman"/>
          <w:sz w:val="24"/>
          <w:szCs w:val="24"/>
        </w:rPr>
        <w:t>«О</w:t>
      </w:r>
      <w:r w:rsidRPr="00F779E4">
        <w:rPr>
          <w:rFonts w:ascii="Times New Roman" w:hAnsi="Times New Roman" w:cs="Times New Roman"/>
          <w:sz w:val="24"/>
          <w:szCs w:val="24"/>
        </w:rPr>
        <w:t xml:space="preserve"> внесении изменений и (или) дополнений в Устав городского округа Красноуральск и участия граждан в их обсуждении</w:t>
      </w:r>
      <w:r w:rsidR="006C02AC">
        <w:rPr>
          <w:rFonts w:ascii="Times New Roman" w:hAnsi="Times New Roman" w:cs="Times New Roman"/>
          <w:sz w:val="24"/>
          <w:szCs w:val="24"/>
        </w:rPr>
        <w:t>»</w:t>
      </w:r>
    </w:p>
    <w:p w:rsidR="00822357" w:rsidRPr="00F779E4" w:rsidRDefault="00822357" w:rsidP="00F779E4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1. Проект Решения Думы городского округа Красноуральск о внесении изменений и (или) дополнений в </w:t>
      </w:r>
      <w:hyperlink r:id="rId6" w:history="1">
        <w:r w:rsidRPr="00F779E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 (далее - предложения о дополнениях и изменениях по опубликованному проекту) подлежит официальному опубликованию не позднее чем за 30 дней до дня рассмотрения указанного проекта на заседании Думы городского округа Красноуральск с одновременным опубликованием настоящего Порядка.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2. Граждане, проживающие на территории городского округа Красноуральск и обладающие избирательным правом, вправе принять участие в обсуждении проекта Решения путем внесения предложений к указанному проекту. Предложения принимаются Думой городского округа Красноуральск по адресу: 624330, г. Красноуральск, площадь Победы, 1, кабинет 307.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3. Предложения принимаются в течение 10 дней со дня опубликования проекта Решения и настоящего Порядка.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4. Предложения к проекту Решения вносятся в письменной форме в виде таблицы поправок:</w:t>
      </w:r>
    </w:p>
    <w:p w:rsidR="00822357" w:rsidRPr="00F779E4" w:rsidRDefault="00822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2357" w:rsidRPr="00F779E4" w:rsidRDefault="00822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Предложения по проекту Решения Думы</w:t>
      </w:r>
    </w:p>
    <w:p w:rsidR="00822357" w:rsidRPr="00F779E4" w:rsidRDefault="00822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городского округа Красноуральск о внесении изменений</w:t>
      </w:r>
    </w:p>
    <w:p w:rsidR="00822357" w:rsidRPr="00F779E4" w:rsidRDefault="00822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и (или) дополнений в </w:t>
      </w:r>
      <w:hyperlink r:id="rId7" w:history="1">
        <w:r w:rsidRPr="00F779E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</w:t>
      </w:r>
    </w:p>
    <w:p w:rsidR="00822357" w:rsidRPr="00F779E4" w:rsidRDefault="00822357">
      <w:pPr>
        <w:pStyle w:val="ConsPlusNormal"/>
        <w:rPr>
          <w:rFonts w:ascii="Times New Roman" w:hAnsi="Times New Roman" w:cs="Times New Roman"/>
        </w:rPr>
      </w:pPr>
    </w:p>
    <w:tbl>
      <w:tblPr>
        <w:tblW w:w="9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425"/>
        <w:gridCol w:w="1843"/>
        <w:gridCol w:w="1842"/>
        <w:gridCol w:w="1843"/>
        <w:gridCol w:w="1891"/>
      </w:tblGrid>
      <w:tr w:rsidR="00822357" w:rsidRPr="00F779E4" w:rsidTr="007E4570">
        <w:trPr>
          <w:trHeight w:val="240"/>
        </w:trPr>
        <w:tc>
          <w:tcPr>
            <w:tcW w:w="600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N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25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>Статья, пункт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проекта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Решения Думы </w:t>
            </w:r>
          </w:p>
        </w:tc>
        <w:tc>
          <w:tcPr>
            <w:tcW w:w="1843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Текст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проекта  </w:t>
            </w:r>
          </w:p>
        </w:tc>
        <w:tc>
          <w:tcPr>
            <w:tcW w:w="1842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Текст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поправки  </w:t>
            </w:r>
          </w:p>
        </w:tc>
        <w:tc>
          <w:tcPr>
            <w:tcW w:w="1843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Текст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проекта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>с поправкой</w:t>
            </w:r>
          </w:p>
        </w:tc>
        <w:tc>
          <w:tcPr>
            <w:tcW w:w="1891" w:type="dxa"/>
          </w:tcPr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>Данные о лице,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  внесшем    </w:t>
            </w:r>
          </w:p>
          <w:p w:rsidR="00822357" w:rsidRPr="00F779E4" w:rsidRDefault="00822357" w:rsidP="007E4570">
            <w:pPr>
              <w:pStyle w:val="ConsPlusNonformat"/>
              <w:rPr>
                <w:rFonts w:ascii="Times New Roman" w:hAnsi="Times New Roman" w:cs="Times New Roman"/>
              </w:rPr>
            </w:pPr>
            <w:r w:rsidRPr="00F779E4">
              <w:rPr>
                <w:rFonts w:ascii="Times New Roman" w:hAnsi="Times New Roman" w:cs="Times New Roman"/>
              </w:rPr>
              <w:t xml:space="preserve"> предложение  </w:t>
            </w:r>
          </w:p>
        </w:tc>
      </w:tr>
      <w:tr w:rsidR="00822357" w:rsidRPr="00F779E4" w:rsidTr="007E4570">
        <w:trPr>
          <w:trHeight w:val="240"/>
        </w:trPr>
        <w:tc>
          <w:tcPr>
            <w:tcW w:w="600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357" w:rsidRPr="00F779E4" w:rsidTr="007E4570">
        <w:trPr>
          <w:trHeight w:val="240"/>
        </w:trPr>
        <w:tc>
          <w:tcPr>
            <w:tcW w:w="600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357" w:rsidRPr="00F779E4" w:rsidTr="007E4570">
        <w:trPr>
          <w:trHeight w:val="240"/>
        </w:trPr>
        <w:tc>
          <w:tcPr>
            <w:tcW w:w="600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822357" w:rsidRPr="00F779E4" w:rsidRDefault="008223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2357" w:rsidRPr="00F779E4" w:rsidRDefault="00822357">
      <w:pPr>
        <w:pStyle w:val="ConsPlusNormal"/>
        <w:rPr>
          <w:rFonts w:ascii="Times New Roman" w:hAnsi="Times New Roman" w:cs="Times New Roman"/>
        </w:rPr>
      </w:pP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 xml:space="preserve">5. Предложения вносятся только в отношении изменений, содержащихся в проекте Решения, и должны соответствовать </w:t>
      </w:r>
      <w:hyperlink r:id="rId8" w:history="1">
        <w:r w:rsidRPr="00F779E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областному законодательству не допускать противоречия либо несогласованности с иными положениями </w:t>
      </w:r>
      <w:hyperlink r:id="rId9" w:history="1">
        <w:r w:rsidRPr="00F779E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Красноуральск, обеспечивать однозначное толкование положений проекта решения и </w:t>
      </w:r>
      <w:hyperlink r:id="rId10" w:history="1">
        <w:r w:rsidRPr="00F779E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779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Красноуральск.</w:t>
      </w:r>
    </w:p>
    <w:p w:rsidR="00822357" w:rsidRPr="00F779E4" w:rsidRDefault="00822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E4">
        <w:rPr>
          <w:rFonts w:ascii="Times New Roman" w:hAnsi="Times New Roman" w:cs="Times New Roman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822357" w:rsidRPr="00F779E4" w:rsidRDefault="00822357">
      <w:pPr>
        <w:pStyle w:val="ConsPlusNormal"/>
        <w:rPr>
          <w:rFonts w:ascii="Times New Roman" w:hAnsi="Times New Roman" w:cs="Times New Roman"/>
        </w:rPr>
      </w:pPr>
    </w:p>
    <w:p w:rsidR="00D34A23" w:rsidRDefault="00D34A23"/>
    <w:sectPr w:rsidR="00D34A23" w:rsidSect="003B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69" w:rsidRDefault="00FF2A69" w:rsidP="00F779E4">
      <w:r>
        <w:separator/>
      </w:r>
    </w:p>
  </w:endnote>
  <w:endnote w:type="continuationSeparator" w:id="1">
    <w:p w:rsidR="00FF2A69" w:rsidRDefault="00FF2A69" w:rsidP="00F7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69" w:rsidRDefault="00FF2A69" w:rsidP="00F779E4">
      <w:r>
        <w:separator/>
      </w:r>
    </w:p>
  </w:footnote>
  <w:footnote w:type="continuationSeparator" w:id="1">
    <w:p w:rsidR="00FF2A69" w:rsidRDefault="00FF2A69" w:rsidP="00F77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357"/>
    <w:rsid w:val="000D1294"/>
    <w:rsid w:val="00133DA3"/>
    <w:rsid w:val="002E270D"/>
    <w:rsid w:val="005317B8"/>
    <w:rsid w:val="00557CD9"/>
    <w:rsid w:val="006C02AC"/>
    <w:rsid w:val="007E4570"/>
    <w:rsid w:val="00822357"/>
    <w:rsid w:val="00960939"/>
    <w:rsid w:val="00BD4220"/>
    <w:rsid w:val="00C13437"/>
    <w:rsid w:val="00D26658"/>
    <w:rsid w:val="00D34A23"/>
    <w:rsid w:val="00D85EF4"/>
    <w:rsid w:val="00ED64E0"/>
    <w:rsid w:val="00F779E4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79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779E4"/>
  </w:style>
  <w:style w:type="paragraph" w:styleId="a5">
    <w:name w:val="footer"/>
    <w:basedOn w:val="a"/>
    <w:link w:val="a6"/>
    <w:uiPriority w:val="99"/>
    <w:semiHidden/>
    <w:unhideWhenUsed/>
    <w:rsid w:val="00F779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77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0C65DBB60B91346F8B6E82558E0A905E371D21223B31C5EE58dAi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60C65DBB60B91346F95639439D000935D6E152B7C676DC8E650FD22165563EAdAi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60C65DBB60B91346F95639439D000935D6E152B7C676DC8E650FD22165563EAdAi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F360C65DBB60B91346F95639439D000935D6E152B7C676DC8E650FD22165563EAdAi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360C65DBB60B91346F95639439D000935D6E152B7C676DC8E650FD22165563EAdA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2020-11-16T11:44:00Z</dcterms:created>
  <dcterms:modified xsi:type="dcterms:W3CDTF">2020-11-16T11:45:00Z</dcterms:modified>
</cp:coreProperties>
</file>